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№ 42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1" w:tblpY="19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5007"/>
      </w:tblGrid>
      <w:tr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cnfStyle w:val="000010100000"/>
            <w:tcW w:w="5007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администрации сельского поселения Селиярово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от 10.10.2017 № 24 «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правилах содержания мест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погребения и порядке деятельности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общественных(ого) кладбищ(а) на территории муниципального образования </w:t>
            </w:r>
            <w:r>
              <w:rPr>
                <w:rFonts w:ascii="Times New Roman" w:cs="Times New Roman" w:eastAsia="Calibri" w:hAnsi="Times New Roman"/>
                <w:bCs/>
                <w:sz w:val="28"/>
                <w:szCs w:val="24"/>
                <w:lang w:eastAsia="ru-RU"/>
              </w:rPr>
              <w:t>сельское поселение Селиярово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tabs>
          <w:tab w:val="left" w:pos="1080"/>
        </w:tabs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Footnotetext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12 января 1996 года № 8-ФЗ «О погребении и похоронном деле», </w:t>
      </w:r>
      <w:r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 </w:t>
      </w:r>
      <w:r>
        <w:rPr>
          <w:rFonts w:ascii="Times New Roman" w:eastAsia="Calibri" w:hAnsi="Times New Roman"/>
          <w:sz w:val="28"/>
          <w:szCs w:val="28"/>
        </w:rPr>
        <w:t xml:space="preserve">руководствуясь статьями 3, 24, 28 </w:t>
      </w:r>
      <w:r>
        <w:rPr>
          <w:rFonts w:ascii="Times New Roman" w:eastAsia="Calibri" w:hAnsi="Times New Roman"/>
          <w:bCs/>
          <w:sz w:val="28"/>
          <w:szCs w:val="28"/>
        </w:rPr>
        <w:t>Устава сельского поселения Селиярово: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4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ind w:left="0" w:firstLine="784"/>
        <w:jc w:val="both"/>
        <w:rPr>
          <w:rFonts w:ascii="Times New Roman" w:cs="Times New Roman" w:eastAsia="Calibri" w:hAnsi="Times New Roman"/>
          <w:bCs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Внести в постановление администрации сельского поселения Селиярово от 10.10.2017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24  </w:t>
      </w:r>
      <w:r>
        <w:rPr>
          <w:rFonts w:ascii="Times New Roman" w:cs="Times New Roman" w:eastAsia="Calibri" w:hAnsi="Times New Roman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О правилах содержания мест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br w:type="textWrapping"/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погребения и порядке деятельности </w:t>
      </w:r>
      <w:r>
        <w:rPr>
          <w:rFonts w:ascii="Times New Roman" w:cs="Times New Roman" w:eastAsia="Calibri" w:hAnsi="Times New Roman"/>
          <w:sz w:val="28"/>
          <w:szCs w:val="28"/>
        </w:rPr>
        <w:t xml:space="preserve">общественных(ого) кладбищ(а) на территории муниципального образования </w:t>
      </w:r>
      <w:r>
        <w:rPr>
          <w:rFonts w:ascii="Times New Roman" w:cs="Times New Roman" w:eastAsia="Calibri" w:hAnsi="Times New Roman"/>
          <w:bCs/>
          <w:sz w:val="28"/>
          <w:szCs w:val="24"/>
          <w:lang w:eastAsia="ru-RU"/>
        </w:rPr>
        <w:t>сельское поселение Селиярово</w:t>
      </w:r>
      <w:r>
        <w:rPr>
          <w:rFonts w:ascii="Times New Roman" w:cs="Times New Roman" w:eastAsia="Calibri" w:hAnsi="Times New Roman"/>
          <w:bCs/>
          <w:sz w:val="28"/>
          <w:szCs w:val="24"/>
          <w:lang w:eastAsia="ru-RU"/>
        </w:rPr>
        <w:t xml:space="preserve"> следующие изменения:</w:t>
      </w:r>
    </w:p>
    <w:p>
      <w:pPr>
        <w:spacing w:after="0" w:line="240" w:lineRule="auto"/>
        <w:ind w:right="1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cs="Times New Roman" w:eastAsia="Calibri" w:hAnsi="Times New Roman"/>
          <w:sz w:val="28"/>
          <w:szCs w:val="28"/>
        </w:rPr>
        <w:t>1.1</w:t>
      </w:r>
      <w:r>
        <w:rPr>
          <w:rFonts w:ascii="Times New Roman" w:cs="Times New Roman" w:eastAsia="Calibri" w:hAnsi="Times New Roman"/>
          <w:sz w:val="28"/>
          <w:szCs w:val="28"/>
        </w:rPr>
        <w:t>. преамбулу Правил содержания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мест погребения на территории 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муниципального образования сельское поселение Селиярово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(далее – Правила)</w:t>
      </w:r>
      <w:r>
        <w:rPr>
          <w:rFonts w:ascii="Times New Roman" w:cs="Times New Roman" w:eastAsia="Calibri" w:hAnsi="Times New Roman"/>
          <w:sz w:val="28"/>
          <w:szCs w:val="28"/>
        </w:rPr>
        <w:t xml:space="preserve"> изложить в новой редакции:</w:t>
      </w:r>
    </w:p>
    <w:p>
      <w:pPr>
        <w:spacing w:after="0" w:line="240" w:lineRule="auto"/>
        <w:ind w:firstLine="705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«</w:t>
      </w:r>
      <w:r>
        <w:rPr>
          <w:rFonts w:ascii="Times New Roman" w:cs="Times New Roman" w:eastAsia="Calibri" w:hAnsi="Times New Roman"/>
          <w:sz w:val="28"/>
          <w:szCs w:val="28"/>
        </w:rPr>
        <w:t xml:space="preserve">Настоящие Правила разработаны в </w:t>
      </w:r>
      <w:r>
        <w:rPr>
          <w:rFonts w:ascii="Times New Roman" w:cs="Times New Roman" w:eastAsia="Calibri" w:hAnsi="Times New Roman"/>
          <w:sz w:val="28"/>
          <w:szCs w:val="28"/>
        </w:rPr>
        <w:t>соответствии с Федеральными законами от 12 января 1996 года</w:t>
      </w:r>
      <w:r>
        <w:rPr>
          <w:rFonts w:ascii="Times New Roman" w:cs="Times New Roman" w:eastAsia="Calibri" w:hAnsi="Times New Roman"/>
          <w:sz w:val="28"/>
          <w:szCs w:val="28"/>
        </w:rPr>
        <w:t xml:space="preserve"> №</w:t>
      </w:r>
      <w:r>
        <w:rPr>
          <w:rFonts w:ascii="Times New Roman" w:cs="Times New Roman" w:eastAsia="Calibri" w:hAnsi="Times New Roman"/>
          <w:sz w:val="28"/>
          <w:szCs w:val="28"/>
        </w:rPr>
        <w:t xml:space="preserve"> 8-ФЗ «О погребении и похоронном деле», от 6 октября 2003 года № 131-ФЗ «Об общих принципах организации местного самоуправления в Российской Федерации».</w:t>
      </w:r>
    </w:p>
    <w:p>
      <w:pPr>
        <w:numPr>
          <w:ilvl w:val="1"/>
          <w:numId w:val="13"/>
        </w:numPr>
        <w:spacing w:after="0" w:line="240" w:lineRule="auto"/>
        <w:ind w:left="4" w:firstLine="78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пункт 7 Правил исключить.</w:t>
      </w:r>
    </w:p>
    <w:p>
      <w:pPr>
        <w:numPr>
          <w:ilvl w:val="1"/>
          <w:numId w:val="13"/>
        </w:numPr>
        <w:spacing w:after="0" w:line="240" w:lineRule="auto"/>
        <w:ind w:left="4" w:firstLine="78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Преамбулу Порядка </w:t>
      </w:r>
      <w:r>
        <w:rPr>
          <w:rFonts w:ascii="Times New Roman" w:cs="Times New Roman" w:eastAsia="Calibri" w:hAnsi="Times New Roman"/>
          <w:sz w:val="28"/>
          <w:szCs w:val="28"/>
        </w:rPr>
        <w:t>деятельности общественных(ого) кладбищ(а) на территории муниципального образования сельское поселение Селиярово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(далее – Порядок)  изложить в новой редакции:</w:t>
      </w:r>
    </w:p>
    <w:p>
      <w:pPr>
        <w:spacing w:after="0" w:line="240" w:lineRule="auto"/>
        <w:ind w:firstLine="705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«Настоящий Порядок разработан в </w:t>
      </w:r>
      <w:r>
        <w:rPr>
          <w:rFonts w:ascii="Times New Roman" w:cs="Times New Roman" w:eastAsia="Calibri" w:hAnsi="Times New Roman"/>
          <w:sz w:val="28"/>
          <w:szCs w:val="28"/>
        </w:rPr>
        <w:t xml:space="preserve">соответствии с Федеральными законами от 12 января 1996 года </w:t>
      </w:r>
      <w:r>
        <w:rPr>
          <w:rFonts w:ascii="Times New Roman" w:cs="Times New Roman" w:eastAsia="Calibri" w:hAnsi="Times New Roman"/>
          <w:sz w:val="28"/>
          <w:szCs w:val="28"/>
        </w:rPr>
        <w:t xml:space="preserve">№ </w:t>
      </w:r>
      <w:r>
        <w:rPr>
          <w:rFonts w:ascii="Times New Roman" w:cs="Times New Roman" w:eastAsia="Calibri" w:hAnsi="Times New Roman"/>
          <w:sz w:val="28"/>
          <w:szCs w:val="28"/>
        </w:rPr>
        <w:t xml:space="preserve">8-ФЗ «О погребении и похоронном деле», </w:t>
      </w:r>
      <w:r>
        <w:rPr>
          <w:rFonts w:ascii="Times New Roman" w:cs="Times New Roman" w:eastAsia="Calibri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</w:p>
    <w:p>
      <w:pPr>
        <w:spacing w:after="0" w:line="240" w:lineRule="auto"/>
        <w:ind w:firstLine="705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/>
        <w:ind w:left="142" w:firstLine="567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порядке.</w:t>
      </w:r>
    </w:p>
    <w:p>
      <w:pPr>
        <w:spacing w:after="0"/>
        <w:ind w:firstLine="734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/>
        <w:ind w:firstLine="734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contextualSpacing w:val="on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contextualSpacing w:val="on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contextualSpacing w:val="on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contextualSpacing w:val="on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А.А. Юдин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</w:p>
    <w:sectPr>
      <w:headerReference w:type="default" r:id="rId10"/>
      <w:pgSz w:w="11906" w:h="16838"/>
      <w:pgMar w:top="1418" w:right="1247" w:bottom="1134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Header"/>
      <w:rPr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multiLevelType w:val="multilevel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multilevel"/>
    <w:lvl w:ilvl="0" w:tentative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entative="0">
      <w:start w:val="2"/>
      <w:numFmt w:val="decimal"/>
      <w:isLgl w:val="on"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159" w:hanging="375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64" w:hanging="360"/>
      </w:pPr>
    </w:lvl>
    <w:lvl w:ilvl="2" w:tentative="1">
      <w:start w:val="1"/>
      <w:numFmt w:val="lowerRoman"/>
      <w:lvlText w:val="%3."/>
      <w:lvlJc w:val="right"/>
      <w:pPr>
        <w:ind w:left="2584" w:hanging="180"/>
      </w:pPr>
    </w:lvl>
    <w:lvl w:ilvl="3" w:tentative="1">
      <w:start w:val="1"/>
      <w:numFmt w:val="decimal"/>
      <w:lvlText w:val="%4."/>
      <w:lvlJc w:val="left"/>
      <w:pPr>
        <w:ind w:left="3304" w:hanging="360"/>
      </w:pPr>
    </w:lvl>
    <w:lvl w:ilvl="4" w:tentative="1">
      <w:start w:val="1"/>
      <w:numFmt w:val="lowerLetter"/>
      <w:lvlText w:val="%5."/>
      <w:lvlJc w:val="left"/>
      <w:pPr>
        <w:ind w:left="4024" w:hanging="360"/>
      </w:pPr>
    </w:lvl>
    <w:lvl w:ilvl="5" w:tentative="1">
      <w:start w:val="1"/>
      <w:numFmt w:val="lowerRoman"/>
      <w:lvlText w:val="%6."/>
      <w:lvlJc w:val="right"/>
      <w:pPr>
        <w:ind w:left="4744" w:hanging="180"/>
      </w:pPr>
    </w:lvl>
    <w:lvl w:ilvl="6" w:tentative="1">
      <w:start w:val="1"/>
      <w:numFmt w:val="decimal"/>
      <w:lvlText w:val="%7."/>
      <w:lvlJc w:val="left"/>
      <w:pPr>
        <w:ind w:left="5464" w:hanging="360"/>
      </w:pPr>
    </w:lvl>
    <w:lvl w:ilvl="7" w:tentative="1">
      <w:start w:val="1"/>
      <w:numFmt w:val="lowerLetter"/>
      <w:lvlText w:val="%8."/>
      <w:lvlJc w:val="left"/>
      <w:pPr>
        <w:ind w:left="6184" w:hanging="360"/>
      </w:pPr>
    </w:lvl>
    <w:lvl w:ilvl="8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1485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multiLevelType w:val="multilevel"/>
    <w:lvl w:ilvl="0" w:tentative="0">
      <w:start w:val="1"/>
      <w:numFmt w:val="decimal"/>
      <w:lvlText w:val="%1."/>
      <w:lvlJc w:val="left"/>
      <w:pPr>
        <w:ind w:left="1159" w:hanging="375"/>
      </w:pPr>
      <w:rPr>
        <w:rFonts w:eastAsia="Times New Roman" w:hint="default"/>
      </w:rPr>
    </w:lvl>
    <w:lvl w:ilvl="1" w:tentative="0">
      <w:start w:val="2"/>
      <w:numFmt w:val="decimal"/>
      <w:isLgl w:val="on"/>
      <w:lvlText w:val="%1.%2."/>
      <w:lvlJc w:val="left"/>
      <w:pPr>
        <w:ind w:left="1504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504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864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864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224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84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84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A"/>
    <w:rsid w:val="0003051C"/>
    <w:rsid w:val="00033387"/>
    <w:rsid w:val="000468C9"/>
    <w:rsid w:val="00060609"/>
    <w:rsid w:val="00081B59"/>
    <w:rsid w:val="000B1986"/>
    <w:rsid w:val="000B673A"/>
    <w:rsid w:val="00146F39"/>
    <w:rsid w:val="00157CB2"/>
    <w:rsid w:val="001675B2"/>
    <w:rsid w:val="00184D19"/>
    <w:rsid w:val="002354C4"/>
    <w:rsid w:val="002569F7"/>
    <w:rsid w:val="002A5057"/>
    <w:rsid w:val="002C32F4"/>
    <w:rsid w:val="002E4C56"/>
    <w:rsid w:val="003C3116"/>
    <w:rsid w:val="003F769A"/>
    <w:rsid w:val="00427F69"/>
    <w:rsid w:val="004313CB"/>
    <w:rsid w:val="00486BA0"/>
    <w:rsid w:val="00511F43"/>
    <w:rsid w:val="005166E6"/>
    <w:rsid w:val="00533191"/>
    <w:rsid w:val="00553A7D"/>
    <w:rsid w:val="00700742"/>
    <w:rsid w:val="007747AB"/>
    <w:rsid w:val="00975712"/>
    <w:rsid w:val="009E77A8"/>
    <w:rsid w:val="00AB2901"/>
    <w:rsid w:val="00AC6F42"/>
    <w:rsid w:val="00B92213"/>
    <w:rsid w:val="00C272A4"/>
    <w:rsid w:val="00C314ED"/>
    <w:rsid w:val="00C4444B"/>
    <w:rsid w:val="00CC1CAD"/>
    <w:rsid w:val="00CE755E"/>
    <w:rsid w:val="00CE76BC"/>
    <w:rsid w:val="00D4171B"/>
    <w:rsid w:val="00D42AAD"/>
    <w:rsid w:val="00D80241"/>
    <w:rsid w:val="00D90B97"/>
    <w:rsid w:val="00DB45C5"/>
    <w:rsid w:val="00E06522"/>
    <w:rsid w:val="00E44FF2"/>
    <w:rsid w:val="00E71A54"/>
    <w:rsid w:val="00E80E36"/>
    <w:rsid w:val="00E81480"/>
    <w:rsid w:val="00F2026B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9D3"/>
  <w15:docId w15:val="{5305CED3-B868-4CDC-AA04-1256CFA02617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/>
    <w:rPr>
      <w:rFonts w:eastAsiaTheme="minorEastAsia"/>
      <w:color w:val="5a5a5a" w:themeColor="text1" w:themeTint="a5"/>
      <w:spacing w:val="15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ТекстсноскиЗнак"/>
    <w:uiPriority w:val="99"/>
    <w:unhideWhenUsed w:val="on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rPr>
      <w:rFonts w:ascii="Calibri" w:cs="Times New Roman" w:eastAsia="Times New Roman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Slr</cp:lastModifiedBy>
</cp:coreProperties>
</file>